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2513F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2513F" w:rsidRPr="003272AB" w:rsidRDefault="0002513F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2513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المناخ الداعم للابتكار وعمليات التغيير</w:t>
            </w:r>
          </w:p>
        </w:tc>
      </w:tr>
      <w:tr w:rsidR="0002513F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2513F" w:rsidRPr="005748C1" w:rsidRDefault="0002513F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2513F" w:rsidRPr="005748C1" w:rsidRDefault="0002513F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2513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تقرير لنشر الابداع والابتكار</w:t>
            </w:r>
          </w:p>
        </w:tc>
      </w:tr>
      <w:tr w:rsidR="0002513F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2513F" w:rsidRPr="00944D24" w:rsidRDefault="0002513F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2513F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2513F" w:rsidRPr="003320C7" w:rsidRDefault="0002513F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02513F" w:rsidRDefault="0002513F" w:rsidP="005B4685">
      <w:pPr>
        <w:rPr>
          <w:rFonts w:hint="cs"/>
          <w:rtl/>
        </w:rPr>
      </w:pPr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02513F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02513F" w:rsidRPr="003272AB" w:rsidRDefault="0002513F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(1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02513F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المناخ الداعم للابتكار وعمليات التغيير</w:t>
            </w:r>
          </w:p>
        </w:tc>
      </w:tr>
      <w:tr w:rsidR="0002513F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02513F" w:rsidRPr="005748C1" w:rsidRDefault="0002513F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02513F" w:rsidRPr="005748C1" w:rsidRDefault="0002513F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02513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البرامج </w:t>
            </w:r>
            <w:proofErr w:type="gramStart"/>
            <w:r w:rsidRPr="0002513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والمشاريع</w:t>
            </w:r>
            <w:proofErr w:type="gramEnd"/>
            <w:r w:rsidRPr="0002513F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الإبداعية</w:t>
            </w:r>
          </w:p>
        </w:tc>
      </w:tr>
      <w:tr w:rsidR="0002513F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02513F" w:rsidRPr="00944D24" w:rsidRDefault="0002513F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02513F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02513F" w:rsidRPr="003320C7" w:rsidRDefault="0002513F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B4685" w:rsidRDefault="005B4685" w:rsidP="0002513F">
      <w:pPr>
        <w:rPr>
          <w:rtl/>
        </w:rPr>
      </w:pPr>
    </w:p>
    <w:p w:rsidR="005B4685" w:rsidRDefault="005B4685">
      <w:pPr>
        <w:bidi w:val="0"/>
        <w:rPr>
          <w:rtl/>
        </w:rPr>
      </w:pPr>
      <w:r>
        <w:rPr>
          <w:rtl/>
        </w:rP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B4685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B4685" w:rsidRPr="003272AB" w:rsidRDefault="005B4685" w:rsidP="005B468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B46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السياسات الداعمة للابتكار والتميّز المؤسسي</w:t>
            </w:r>
          </w:p>
        </w:tc>
      </w:tr>
      <w:tr w:rsidR="005B4685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B4685" w:rsidRPr="005748C1" w:rsidRDefault="005B4685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B4685" w:rsidRPr="005748C1" w:rsidRDefault="005B4685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B468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خطة تشمل تحديد أهداف الابتكار ومتطلباته واحتياجاته وتحديد العناصر الداعمة لعملية الابتكار</w:t>
            </w:r>
          </w:p>
        </w:tc>
      </w:tr>
      <w:tr w:rsidR="005B4685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B4685" w:rsidRPr="00944D24" w:rsidRDefault="005B4685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B4685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B4685" w:rsidRPr="003320C7" w:rsidRDefault="005B4685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B4685" w:rsidRDefault="005B4685">
      <w:r>
        <w:br w:type="page"/>
      </w:r>
    </w:p>
    <w:tbl>
      <w:tblPr>
        <w:tblStyle w:val="a6"/>
        <w:bidiVisual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B6DDE8" w:themeFill="accent5" w:themeFillTint="66"/>
        <w:tblLook w:val="04A0" w:firstRow="1" w:lastRow="0" w:firstColumn="1" w:lastColumn="0" w:noHBand="0" w:noVBand="1"/>
      </w:tblPr>
      <w:tblGrid>
        <w:gridCol w:w="712"/>
        <w:gridCol w:w="9708"/>
      </w:tblGrid>
      <w:tr w:rsidR="005B4685" w:rsidRPr="004C3266" w:rsidTr="005D0765">
        <w:trPr>
          <w:jc w:val="center"/>
        </w:trPr>
        <w:tc>
          <w:tcPr>
            <w:tcW w:w="10420" w:type="dxa"/>
            <w:gridSpan w:val="2"/>
            <w:shd w:val="clear" w:color="auto" w:fill="C28816"/>
            <w:vAlign w:val="center"/>
          </w:tcPr>
          <w:p w:rsidR="005B4685" w:rsidRPr="003272AB" w:rsidRDefault="005B4685" w:rsidP="005D0765">
            <w:pPr>
              <w:jc w:val="both"/>
              <w:rPr>
                <w:rFonts w:cs="Simplified Arabic"/>
                <w:color w:val="FFFFFF" w:themeColor="background1"/>
                <w:sz w:val="28"/>
                <w:szCs w:val="28"/>
                <w:rtl/>
              </w:rPr>
            </w:pP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lastRenderedPageBreak/>
              <w:t>المعيار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رقم (2</w:t>
            </w:r>
            <w:r w:rsidRPr="00F75E8E"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>):</w:t>
            </w:r>
            <w:r>
              <w:rPr>
                <w:rFonts w:cs="Simplified Arabic" w:hint="cs"/>
                <w:color w:val="FFFFFF" w:themeColor="background1"/>
                <w:sz w:val="28"/>
                <w:szCs w:val="28"/>
                <w:rtl/>
              </w:rPr>
              <w:t xml:space="preserve"> </w:t>
            </w:r>
            <w:r w:rsidRPr="005B4685">
              <w:rPr>
                <w:rFonts w:cs="Simplified Arabic"/>
                <w:color w:val="FFFFFF" w:themeColor="background1"/>
                <w:sz w:val="28"/>
                <w:szCs w:val="28"/>
                <w:rtl/>
              </w:rPr>
              <w:t>السياسات الداعمة للابتكار والتميّز المؤسسي</w:t>
            </w:r>
          </w:p>
        </w:tc>
      </w:tr>
      <w:tr w:rsidR="005B4685" w:rsidRPr="005748C1" w:rsidTr="005D0765">
        <w:trPr>
          <w:jc w:val="center"/>
        </w:trPr>
        <w:tc>
          <w:tcPr>
            <w:tcW w:w="712" w:type="dxa"/>
            <w:shd w:val="clear" w:color="auto" w:fill="D6B469"/>
            <w:vAlign w:val="center"/>
          </w:tcPr>
          <w:p w:rsidR="005B4685" w:rsidRPr="005748C1" w:rsidRDefault="005B4685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</w:p>
        </w:tc>
        <w:tc>
          <w:tcPr>
            <w:tcW w:w="9708" w:type="dxa"/>
            <w:shd w:val="clear" w:color="auto" w:fill="D6B469"/>
            <w:vAlign w:val="center"/>
          </w:tcPr>
          <w:p w:rsidR="005B4685" w:rsidRPr="005748C1" w:rsidRDefault="005B4685" w:rsidP="005D0765">
            <w:pPr>
              <w:tabs>
                <w:tab w:val="left" w:pos="2452"/>
              </w:tabs>
              <w:jc w:val="both"/>
              <w:rPr>
                <w:rFonts w:cs="Simplified Arabic"/>
                <w:color w:val="000000" w:themeColor="text1"/>
                <w:sz w:val="26"/>
                <w:szCs w:val="26"/>
                <w:rtl/>
              </w:rPr>
            </w:pPr>
            <w:r w:rsidRPr="005B468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عدد شواهد </w:t>
            </w:r>
            <w:proofErr w:type="gramStart"/>
            <w:r w:rsidRPr="005B468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>تنفيذ</w:t>
            </w:r>
            <w:proofErr w:type="gramEnd"/>
            <w:r w:rsidRPr="005B4685">
              <w:rPr>
                <w:rFonts w:cs="Simplified Arabic"/>
                <w:color w:val="000000" w:themeColor="text1"/>
                <w:sz w:val="26"/>
                <w:szCs w:val="26"/>
                <w:rtl/>
              </w:rPr>
              <w:t xml:space="preserve"> الخطة</w:t>
            </w:r>
          </w:p>
        </w:tc>
      </w:tr>
      <w:tr w:rsidR="005B4685" w:rsidRPr="00944D24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bottom w:val="double" w:sz="4" w:space="0" w:color="57342C"/>
            </w:tcBorders>
          </w:tcPr>
          <w:p w:rsidR="005B4685" w:rsidRPr="00944D24" w:rsidRDefault="005B4685" w:rsidP="005D0765">
            <w:pPr>
              <w:jc w:val="center"/>
              <w:rPr>
                <w:rFonts w:cs="Simplified Arabic"/>
                <w:sz w:val="10"/>
                <w:szCs w:val="10"/>
                <w:rtl/>
              </w:rPr>
            </w:pPr>
          </w:p>
        </w:tc>
      </w:tr>
      <w:tr w:rsidR="005B4685" w:rsidRPr="00AB0405" w:rsidTr="005D0765">
        <w:tblPrEx>
          <w:shd w:val="clear" w:color="auto" w:fill="auto"/>
        </w:tblPrEx>
        <w:trPr>
          <w:jc w:val="center"/>
        </w:trPr>
        <w:tc>
          <w:tcPr>
            <w:tcW w:w="10420" w:type="dxa"/>
            <w:gridSpan w:val="2"/>
            <w:tcBorders>
              <w:top w:val="double" w:sz="4" w:space="0" w:color="57342C"/>
              <w:left w:val="double" w:sz="4" w:space="0" w:color="57342C"/>
              <w:bottom w:val="double" w:sz="4" w:space="0" w:color="57342C"/>
              <w:right w:val="double" w:sz="4" w:space="0" w:color="57342C"/>
            </w:tcBorders>
          </w:tcPr>
          <w:p w:rsidR="005B4685" w:rsidRPr="003320C7" w:rsidRDefault="005B4685" w:rsidP="005D0765">
            <w:pPr>
              <w:spacing w:before="120" w:after="120"/>
              <w:jc w:val="center"/>
              <w:rPr>
                <w:rFonts w:cs="Simplified Arabic"/>
                <w:color w:val="57342C"/>
                <w:sz w:val="28"/>
                <w:szCs w:val="28"/>
                <w:rtl/>
              </w:rPr>
            </w:pP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ضع 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وثيقة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/</w:t>
            </w:r>
            <w:r>
              <w:rPr>
                <w:rFonts w:cs="Simplified Arabic" w:hint="cs"/>
                <w:color w:val="57342C"/>
                <w:sz w:val="28"/>
                <w:szCs w:val="28"/>
                <w:rtl/>
              </w:rPr>
              <w:t xml:space="preserve"> وثائق </w:t>
            </w:r>
            <w:r w:rsidRPr="003320C7">
              <w:rPr>
                <w:rFonts w:cs="Simplified Arabic" w:hint="cs"/>
                <w:color w:val="57342C"/>
                <w:sz w:val="28"/>
                <w:szCs w:val="28"/>
                <w:rtl/>
              </w:rPr>
              <w:t>المحدد هنا</w:t>
            </w:r>
          </w:p>
        </w:tc>
      </w:tr>
    </w:tbl>
    <w:p w:rsidR="005B4685" w:rsidRPr="005B4685" w:rsidRDefault="005B4685" w:rsidP="0002513F">
      <w:pPr>
        <w:rPr>
          <w:rFonts w:hint="cs"/>
          <w:rtl/>
        </w:rPr>
      </w:pPr>
    </w:p>
    <w:p w:rsidR="0002513F" w:rsidRPr="0002513F" w:rsidRDefault="0002513F" w:rsidP="0002513F">
      <w:pPr>
        <w:rPr>
          <w:rFonts w:hint="cs"/>
          <w:rtl/>
        </w:rPr>
      </w:pPr>
      <w:bookmarkStart w:id="0" w:name="_GoBack"/>
      <w:bookmarkEnd w:id="0"/>
    </w:p>
    <w:sectPr w:rsidR="0002513F" w:rsidRPr="0002513F" w:rsidSect="006F52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701" w:right="851" w:bottom="851" w:left="851" w:header="284" w:footer="284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4BBB" w:rsidRDefault="00694BBB" w:rsidP="00F06FBD">
      <w:pPr>
        <w:spacing w:after="0" w:line="240" w:lineRule="auto"/>
      </w:pPr>
      <w:r>
        <w:separator/>
      </w:r>
    </w:p>
  </w:endnote>
  <w:endnote w:type="continuationSeparator" w:id="0">
    <w:p w:rsidR="00694BBB" w:rsidRDefault="00694BBB" w:rsidP="00F06F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PetraGlyphDisplay Light">
    <w:altName w:val="Sakkal Majalla"/>
    <w:panose1 w:val="020A0503020102020204"/>
    <w:charset w:val="B2"/>
    <w:family w:val="roman"/>
    <w:pitch w:val="variable"/>
    <w:sig w:usb0="80002003" w:usb1="80000100" w:usb2="0000002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06FBD" w:rsidRPr="00AC688B" w:rsidRDefault="00694BBB" w:rsidP="00AC688B">
    <w:pPr>
      <w:pStyle w:val="a4"/>
      <w:jc w:val="center"/>
      <w:rPr>
        <w:color w:val="57342C"/>
        <w:sz w:val="18"/>
        <w:szCs w:val="18"/>
      </w:rPr>
    </w:pPr>
    <w:sdt>
      <w:sdtPr>
        <w:rPr>
          <w:color w:val="57342C"/>
          <w:sz w:val="18"/>
          <w:szCs w:val="18"/>
          <w:rtl/>
        </w:rPr>
        <w:id w:val="986669302"/>
        <w:docPartObj>
          <w:docPartGallery w:val="Page Numbers (Bottom of Page)"/>
          <w:docPartUnique/>
        </w:docPartObj>
      </w:sdtPr>
      <w:sdtEndPr/>
      <w:sdtContent>
        <w:r w:rsidR="00AC688B">
          <w:rPr>
            <w:rFonts w:hint="cs"/>
            <w:color w:val="57342C"/>
            <w:sz w:val="18"/>
            <w:szCs w:val="18"/>
            <w:rtl/>
          </w:rPr>
          <w:t xml:space="preserve">- </w:t>
        </w:r>
        <w:r w:rsidR="00A76DB5" w:rsidRPr="00AC688B">
          <w:rPr>
            <w:color w:val="57342C"/>
            <w:sz w:val="28"/>
            <w:szCs w:val="28"/>
          </w:rPr>
          <w:fldChar w:fldCharType="begin"/>
        </w:r>
        <w:r w:rsidR="00F06FBD" w:rsidRPr="00AC688B">
          <w:rPr>
            <w:color w:val="57342C"/>
            <w:sz w:val="28"/>
            <w:szCs w:val="28"/>
          </w:rPr>
          <w:instrText>PAGE   \* MERGEFORMAT</w:instrText>
        </w:r>
        <w:r w:rsidR="00A76DB5" w:rsidRPr="00AC688B">
          <w:rPr>
            <w:color w:val="57342C"/>
            <w:sz w:val="28"/>
            <w:szCs w:val="28"/>
          </w:rPr>
          <w:fldChar w:fldCharType="separate"/>
        </w:r>
        <w:r w:rsidR="005B4685" w:rsidRPr="005B4685">
          <w:rPr>
            <w:noProof/>
            <w:color w:val="57342C"/>
            <w:sz w:val="28"/>
            <w:szCs w:val="28"/>
            <w:rtl/>
            <w:lang w:val="ar-SA"/>
          </w:rPr>
          <w:t>1</w:t>
        </w:r>
        <w:r w:rsidR="00A76DB5" w:rsidRPr="00AC688B">
          <w:rPr>
            <w:color w:val="57342C"/>
            <w:sz w:val="28"/>
            <w:szCs w:val="28"/>
          </w:rPr>
          <w:fldChar w:fldCharType="end"/>
        </w:r>
      </w:sdtContent>
    </w:sdt>
    <w:r w:rsidR="00AC688B">
      <w:rPr>
        <w:rFonts w:hint="cs"/>
        <w:color w:val="57342C"/>
        <w:sz w:val="18"/>
        <w:szCs w:val="18"/>
        <w:rtl/>
      </w:rPr>
      <w:t>-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4BBB" w:rsidRDefault="00694BBB" w:rsidP="00F06FBD">
      <w:pPr>
        <w:spacing w:after="0" w:line="240" w:lineRule="auto"/>
      </w:pPr>
      <w:r>
        <w:separator/>
      </w:r>
    </w:p>
  </w:footnote>
  <w:footnote w:type="continuationSeparator" w:id="0">
    <w:p w:rsidR="00694BBB" w:rsidRDefault="00694BBB" w:rsidP="00F06F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6"/>
      <w:bidiVisual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540"/>
      <w:gridCol w:w="2155"/>
      <w:gridCol w:w="6725"/>
    </w:tblGrid>
    <w:tr w:rsidR="001F0204" w:rsidTr="006F5234">
      <w:trPr>
        <w:jc w:val="center"/>
      </w:trPr>
      <w:tc>
        <w:tcPr>
          <w:tcW w:w="1461" w:type="dxa"/>
          <w:shd w:val="clear" w:color="auto" w:fill="EBDCB4"/>
          <w:vAlign w:val="center"/>
        </w:tcPr>
        <w:p w:rsidR="001F0204" w:rsidRPr="001F0204" w:rsidRDefault="001F0204" w:rsidP="001F0204">
          <w:pPr>
            <w:pStyle w:val="a3"/>
            <w:jc w:val="center"/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</w:pPr>
          <w:r w:rsidRPr="001F0204">
            <w:rPr>
              <w:rFonts w:cs="PetraGlyphDisplay Light" w:hint="cs"/>
              <w:b/>
              <w:bCs/>
              <w:color w:val="57342C"/>
              <w:sz w:val="52"/>
              <w:szCs w:val="52"/>
              <w:rtl/>
            </w:rPr>
            <w:t>10</w:t>
          </w:r>
        </w:p>
      </w:tc>
      <w:tc>
        <w:tcPr>
          <w:tcW w:w="2045" w:type="dxa"/>
          <w:shd w:val="clear" w:color="auto" w:fill="EBDCB4"/>
          <w:vAlign w:val="center"/>
        </w:tcPr>
        <w:p w:rsidR="001F0204" w:rsidRDefault="001F0204" w:rsidP="001F0204">
          <w:pPr>
            <w:pStyle w:val="a3"/>
            <w:jc w:val="center"/>
            <w:rPr>
              <w:rtl/>
            </w:rPr>
          </w:pPr>
          <w:r>
            <w:rPr>
              <w:rFonts w:hint="cs"/>
              <w:noProof/>
              <w:rtl/>
            </w:rPr>
            <w:drawing>
              <wp:inline distT="0" distB="0" distL="0" distR="0" wp14:anchorId="5A0145D1" wp14:editId="7DE03951">
                <wp:extent cx="1083566" cy="720852"/>
                <wp:effectExtent l="0" t="0" r="0" b="3175"/>
                <wp:docPr id="1" name="صورة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01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83566" cy="7208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80" w:type="dxa"/>
          <w:shd w:val="clear" w:color="auto" w:fill="EBDCB4"/>
          <w:vAlign w:val="center"/>
        </w:tcPr>
        <w:p w:rsidR="001F0204" w:rsidRPr="001F0204" w:rsidRDefault="00B96086" w:rsidP="005D718A">
          <w:pPr>
            <w:pStyle w:val="a3"/>
            <w:jc w:val="both"/>
            <w:rPr>
              <w:rFonts w:cs="PetraGlyphDisplay Light"/>
              <w:b/>
              <w:bCs/>
              <w:color w:val="57342C"/>
              <w:sz w:val="28"/>
              <w:szCs w:val="28"/>
            </w:rPr>
          </w:pPr>
          <w:proofErr w:type="gramStart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المجال</w:t>
          </w:r>
          <w:proofErr w:type="gramEnd"/>
          <w:r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ا</w:t>
          </w:r>
          <w:r w:rsidR="00B34460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ل</w:t>
          </w:r>
          <w:r w:rsidR="005D718A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تاسع</w:t>
          </w:r>
          <w:r w:rsidR="002A6CF6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>:</w:t>
          </w:r>
          <w:r w:rsidR="00265E53">
            <w:rPr>
              <w:rFonts w:cs="PetraGlyphDisplay Light" w:hint="cs"/>
              <w:b/>
              <w:bCs/>
              <w:color w:val="57342C"/>
              <w:sz w:val="32"/>
              <w:szCs w:val="32"/>
              <w:rtl/>
            </w:rPr>
            <w:t xml:space="preserve"> </w:t>
          </w:r>
          <w:r w:rsidR="005D718A" w:rsidRPr="005D718A">
            <w:rPr>
              <w:rFonts w:cs="PetraGlyphDisplay Light"/>
              <w:b/>
              <w:bCs/>
              <w:color w:val="57342C"/>
              <w:sz w:val="32"/>
              <w:szCs w:val="32"/>
              <w:rtl/>
            </w:rPr>
            <w:t>إدارة الابتكار</w:t>
          </w:r>
        </w:p>
      </w:tc>
    </w:tr>
  </w:tbl>
  <w:p w:rsidR="00017456" w:rsidRDefault="0001745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F66" w:rsidRDefault="002D4F6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F43"/>
    <w:rsid w:val="00017456"/>
    <w:rsid w:val="0002513F"/>
    <w:rsid w:val="0004261B"/>
    <w:rsid w:val="000732E7"/>
    <w:rsid w:val="000913C8"/>
    <w:rsid w:val="0009561A"/>
    <w:rsid w:val="000D0DAD"/>
    <w:rsid w:val="000F5BE2"/>
    <w:rsid w:val="00102534"/>
    <w:rsid w:val="001049A4"/>
    <w:rsid w:val="00110F6F"/>
    <w:rsid w:val="001321B5"/>
    <w:rsid w:val="0014135A"/>
    <w:rsid w:val="00153D8B"/>
    <w:rsid w:val="00180C42"/>
    <w:rsid w:val="0019481B"/>
    <w:rsid w:val="001B6BD5"/>
    <w:rsid w:val="001D49A0"/>
    <w:rsid w:val="001F0204"/>
    <w:rsid w:val="001F09C7"/>
    <w:rsid w:val="00201459"/>
    <w:rsid w:val="0020486D"/>
    <w:rsid w:val="002069B4"/>
    <w:rsid w:val="00236219"/>
    <w:rsid w:val="00265E53"/>
    <w:rsid w:val="002670DE"/>
    <w:rsid w:val="002A247C"/>
    <w:rsid w:val="002A2CCA"/>
    <w:rsid w:val="002A3308"/>
    <w:rsid w:val="002A6CF6"/>
    <w:rsid w:val="002B1AD6"/>
    <w:rsid w:val="002D4F66"/>
    <w:rsid w:val="002E18D6"/>
    <w:rsid w:val="002E5C57"/>
    <w:rsid w:val="002F36FF"/>
    <w:rsid w:val="002F3747"/>
    <w:rsid w:val="002F74F2"/>
    <w:rsid w:val="00300289"/>
    <w:rsid w:val="00304570"/>
    <w:rsid w:val="00313BC8"/>
    <w:rsid w:val="00313BEB"/>
    <w:rsid w:val="003320C7"/>
    <w:rsid w:val="003369A6"/>
    <w:rsid w:val="00353236"/>
    <w:rsid w:val="0037667B"/>
    <w:rsid w:val="00391D3A"/>
    <w:rsid w:val="003E09AA"/>
    <w:rsid w:val="003E3836"/>
    <w:rsid w:val="00400079"/>
    <w:rsid w:val="004307D2"/>
    <w:rsid w:val="00431BBA"/>
    <w:rsid w:val="00446918"/>
    <w:rsid w:val="00461680"/>
    <w:rsid w:val="0046439A"/>
    <w:rsid w:val="004A6C3C"/>
    <w:rsid w:val="004B26FE"/>
    <w:rsid w:val="004B72C0"/>
    <w:rsid w:val="004C7ABD"/>
    <w:rsid w:val="004F4833"/>
    <w:rsid w:val="004F7E8B"/>
    <w:rsid w:val="00514187"/>
    <w:rsid w:val="00523F2B"/>
    <w:rsid w:val="005319E9"/>
    <w:rsid w:val="005709EF"/>
    <w:rsid w:val="00596D53"/>
    <w:rsid w:val="005B4685"/>
    <w:rsid w:val="005D718A"/>
    <w:rsid w:val="00610ABC"/>
    <w:rsid w:val="0062337E"/>
    <w:rsid w:val="00637DF5"/>
    <w:rsid w:val="0064160D"/>
    <w:rsid w:val="006811DE"/>
    <w:rsid w:val="006877F7"/>
    <w:rsid w:val="00694BBB"/>
    <w:rsid w:val="006A3D43"/>
    <w:rsid w:val="006D61AB"/>
    <w:rsid w:val="006F5234"/>
    <w:rsid w:val="00706949"/>
    <w:rsid w:val="0071216B"/>
    <w:rsid w:val="00716D52"/>
    <w:rsid w:val="00792F2E"/>
    <w:rsid w:val="00807445"/>
    <w:rsid w:val="00821383"/>
    <w:rsid w:val="00872EA4"/>
    <w:rsid w:val="008A1E84"/>
    <w:rsid w:val="008A6A2A"/>
    <w:rsid w:val="008B6354"/>
    <w:rsid w:val="008D21A2"/>
    <w:rsid w:val="008E126D"/>
    <w:rsid w:val="008F442F"/>
    <w:rsid w:val="008F7B25"/>
    <w:rsid w:val="00906D2B"/>
    <w:rsid w:val="00944D24"/>
    <w:rsid w:val="00953789"/>
    <w:rsid w:val="009628FD"/>
    <w:rsid w:val="009F53C0"/>
    <w:rsid w:val="009F67E0"/>
    <w:rsid w:val="00A07F43"/>
    <w:rsid w:val="00A262B4"/>
    <w:rsid w:val="00A378DC"/>
    <w:rsid w:val="00A477EB"/>
    <w:rsid w:val="00A5406D"/>
    <w:rsid w:val="00A76DB5"/>
    <w:rsid w:val="00A95311"/>
    <w:rsid w:val="00AA5482"/>
    <w:rsid w:val="00AB0405"/>
    <w:rsid w:val="00AC1454"/>
    <w:rsid w:val="00AC688B"/>
    <w:rsid w:val="00AD6A4B"/>
    <w:rsid w:val="00AE17FD"/>
    <w:rsid w:val="00AE3DA8"/>
    <w:rsid w:val="00B17C2D"/>
    <w:rsid w:val="00B32BB7"/>
    <w:rsid w:val="00B34460"/>
    <w:rsid w:val="00B53AE5"/>
    <w:rsid w:val="00B91FAA"/>
    <w:rsid w:val="00B96086"/>
    <w:rsid w:val="00BB5CF3"/>
    <w:rsid w:val="00BB7619"/>
    <w:rsid w:val="00BC3162"/>
    <w:rsid w:val="00C159A4"/>
    <w:rsid w:val="00C231C6"/>
    <w:rsid w:val="00C258C6"/>
    <w:rsid w:val="00C327F4"/>
    <w:rsid w:val="00C519AE"/>
    <w:rsid w:val="00CB281D"/>
    <w:rsid w:val="00CB75B7"/>
    <w:rsid w:val="00CD186B"/>
    <w:rsid w:val="00D22E48"/>
    <w:rsid w:val="00D44008"/>
    <w:rsid w:val="00D52D9E"/>
    <w:rsid w:val="00D56A46"/>
    <w:rsid w:val="00D67A09"/>
    <w:rsid w:val="00D852B7"/>
    <w:rsid w:val="00D92116"/>
    <w:rsid w:val="00DC732E"/>
    <w:rsid w:val="00DD0D24"/>
    <w:rsid w:val="00E036D4"/>
    <w:rsid w:val="00E308FB"/>
    <w:rsid w:val="00E62D95"/>
    <w:rsid w:val="00EB076D"/>
    <w:rsid w:val="00EB79A4"/>
    <w:rsid w:val="00F06FBD"/>
    <w:rsid w:val="00F07B61"/>
    <w:rsid w:val="00F34A5B"/>
    <w:rsid w:val="00F501F2"/>
    <w:rsid w:val="00F5784B"/>
    <w:rsid w:val="00F65374"/>
    <w:rsid w:val="00F75E8E"/>
    <w:rsid w:val="00F92552"/>
    <w:rsid w:val="00FA09D8"/>
    <w:rsid w:val="00FA64E1"/>
    <w:rsid w:val="00FB5AEC"/>
    <w:rsid w:val="00FC0208"/>
    <w:rsid w:val="00FD2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3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13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F06FBD"/>
  </w:style>
  <w:style w:type="paragraph" w:styleId="a4">
    <w:name w:val="footer"/>
    <w:basedOn w:val="a"/>
    <w:link w:val="Char0"/>
    <w:uiPriority w:val="99"/>
    <w:unhideWhenUsed/>
    <w:rsid w:val="00F06F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F06FBD"/>
  </w:style>
  <w:style w:type="paragraph" w:styleId="a5">
    <w:name w:val="Balloon Text"/>
    <w:basedOn w:val="a"/>
    <w:link w:val="Char1"/>
    <w:uiPriority w:val="99"/>
    <w:semiHidden/>
    <w:unhideWhenUsed/>
    <w:rsid w:val="000174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017456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2E18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0"/>
    <w:uiPriority w:val="99"/>
    <w:unhideWhenUsed/>
    <w:rsid w:val="00BC3162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FC020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جامعة الملك سعود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المستخدم</dc:creator>
  <cp:lastModifiedBy>التميز الإداري</cp:lastModifiedBy>
  <cp:revision>5</cp:revision>
  <cp:lastPrinted>2014-11-26T07:02:00Z</cp:lastPrinted>
  <dcterms:created xsi:type="dcterms:W3CDTF">2018-10-11T20:21:00Z</dcterms:created>
  <dcterms:modified xsi:type="dcterms:W3CDTF">2018-10-22T05:51:00Z</dcterms:modified>
</cp:coreProperties>
</file>